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2024.07.25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ԵՔ-ԷԱՃԾՁԲ-24/120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Երևանի դպրոցականների շրջագայություն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Հովհաննիսյան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lusine_hovhannisyan@yerevan.am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ԵՔ-ԷԱՃԾՁԲ-24/120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2024.07.25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Երևանի դպրոցականների շրջագայություն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Երևանի դպրոցականների շրջագայություն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ԵՔ-ԷԱՃԾՁԲ-24/120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lusine_hovhannisyan@yerevan.am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Երևանի դպրոցականների շրջագայություն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դպրոցականների շրջագայություն ծառայության ձեռքբերում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388.39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4.45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421.09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2024.08.08. 09:30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ԵՔ-ԷԱՃԾՁԲ-24/120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ԵՔ-ԷԱՃԾՁԲ-24/120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«ԵՔ-ԷԱՃԾՁԲ-24/120»*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ԵՔ-ԷԱՃԾՁԲ-24/120*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«ԵՔ-ԷԱՃԾՁԲ-24/120»*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ԵՔ-ԷԱՃԾՁԲ-24/120*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հանրակրթության  վարչությունը: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դպրոցականների շրջագայություն ծառայության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Իրականացնել թեմատիկ զբոսապտույտներ Երևանի պատմական, ճարտարապետական և մշակութային ժառանգությանը ծանոթանալու, սեփական համայնքի, պետության և համաշխարհային զարգացումների փոխկապվածությունը ճանաչելու նպատակով: Ապահովել  մոտ 2,5 ժամ տևողությամբ դպրոցականների ճանաչողական շրջագայություն Երևան քաղաքում՝ վերոնշյալ կառույցներով, ինչը կարող է օժանդակել սովորողների և ուսուցիչների կողմից իրականացվող   նախագծային աշխատանքների կազմակերպմանը: Շրջագայության ծրագիրը և բովանդակային նյութերը պետք է միտված հայրենաճանաչողությանը, քաղաքացիական գիտակցության ձևավորմանը, սեփական ներուժը ընդհանուրին ծառայեցնելու պատրաստակամության զարգացմանը: 
Ծրագիրը և բովանդակային նյութերը համաձայնեցվում են Պատվիրատուի հետ: 
Անցկացնել զբոսապտույտներ թվով 30 դպրոցի 7-9-րդ դասարանների շուրջ 1000 աշակերտների (յուրաքանչյուր 30 աշակերտին՝ 1-2 ուսուցչի ուղեկցությամբ) համար: Յուրաքանչյուր խմբի համար կազմակերպել այցելություն և ծանոթություն 1-2 օբյեկտի:  Շրջայցի համար անհրաժեշտ է յուրաքանչյուր խմբի բոլոր մասնակիցներից (33-34 անձ) յուրաքանչյուրի համար ապահովել ջուր, սենդվիչ (երկու կամ մի քանի շերտ հացից, միջուկը՝ բանջարեղենային, պանրային, հավի կրծքամսի համադրությամբ)։ Սենդվիչի բաղադրությունը համաձայնեցվում է Պատվիրատուի հետ:
 Շրջայցի համար անհրաժեշտ է ապահովել փոխադրամիջոց՝ հետադարձով, փափուկ նստատեղերով, օդորակիչով, 2017  և բարձր թվականի արտադրության ավտոբուս/ ավտոբուսներ, տեխնիկական զննություն անցած, նոր անվադողերով, օդորակիչներով, ապահովված լինի բոլոր անհրաժեշտ սարքերով՝ անվտանգության գոտիներ, դեղարկղ, կրակմարիչ, վարորդը պետք է ունենա համապատասխան որակավորում) և համապատասխան գիտելիքով զբոսավար: 
Երկու միջոցառումների (ժամանակացույցը կտրամադրվի պատվիրատուի կողմից՝ բոլոր օրերին անհրաժեշտ է իրականացնել  լուսանկարահանում: Յուրաքանչյուր միջոցառումից պատվիրատուին պետք է տրամադրվի առնվազն 100-ական մշակված բարձրորակ լուսանկար (կետայնությունը՝ նվազագույնը 5184x3456, 4608x3072)՝ կրիչով:
Լուսանկարները պետք է արվեն ֆոտոխցիկի լայնանկյուն, ստանդարտ և խոշորացնող օբյեկտիվներով: 
Պատվիրատուն կկատարի դիտարկումներ և մեկնաբանություններ լուսանկարների ստացման պահից 3 օրվա ընթացքում, որի հիման վրա դրանք պետք է լրամշակվեն կատարողի կողմից և տրամադրվեն պատվիրատուին վերջնական տարբերակի տեսքով:
Անհրաժեշտ է պատրաստել 2  առանձին  տեսահոլովակ՝ 2 միջոցառումների վերաբերյալ՝ պատվիրատուի տրամադրած տեղեկատվության հիման վրա: 
Տեսահոլովակները նկարահանվելու են փուլերով՝ վերջնական արդյունքում ներառելով նյութեր միջոցառումների բոլոր խմբերի շրջայցերից: 
Տեսահոլովակների  նկարահանումները պետք է իրականացվեն Full HD ֆորմատով (պրոֆեսիոնալ նկարահանում), անօդաչու թռչող և տեսանկարահանող սարքի,  անհրաժեշտության դեպքում՝ լույսերի և լուսանդրադարձչի օգտագործմամբ: 
Տևողությունը պետք է լինի 2-5-ական րոպե:
Տեսահոլովակները պատրաստվելու են հայերեն՝ ունենալով հայերեն ենթագրերով ուղեկցող տեքստ:  
Տեսահոլովակները պետք է ունենան ձայնային հնչունավորում: Տեքստերը պետք է ընթերցվեն նման փորձ ունեցող դերասանի կամ հաղորդավարի  կողմից:
Տեսահոլովակները պետք է ունենան նաև ուղեկցող երաժշտություն, որի հեղինակային իրավունքները պետք է պահպանված լինեն և ունենան երաժշտության ձեռքբերման փաստը հավաստող անդորրագիր:
Կատարողը պետք է  տեսահոլովակների բովանդակությունը և ֆորմատը համաձայնեցնի պատվիրատուի  հետ: Հոլովակների պատրաստման ընթացքում պատվիրատուն ունի 3 հիմնարար ուղղում անելու հնարավորություն. դիտարկումները պատվիրատուի կողմից կներկայացվեն   տեղեկատվության ստացման պահից 5 օրվա ընթացքում, որոնց հիման վրա պետք է կատարողի կողմից կատարվեն լրամշակումներ, և տեսահոլովակները տրամադրվեն պատվիրատուին վերջնական տարբերակով՝ 2 առանձին կրիչներով: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16.11.2024թ.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դպրոցականների շրջագայություն ծառայության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